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D1C" w:rsidRDefault="00C62D1C">
      <w:pPr>
        <w:rPr>
          <w:rFonts w:hint="cs"/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  <w:r>
        <w:rPr>
          <w:rFonts w:hint="cs"/>
          <w:rtl/>
        </w:rPr>
        <w:t>جدول اطلاعات آماری گواهی بهداشت جهت صادرات محصولات آرایشی بهداشتی</w:t>
      </w:r>
    </w:p>
    <w:p w:rsidR="00B760C7" w:rsidRDefault="00B760C7">
      <w:pPr>
        <w:rPr>
          <w:rtl/>
        </w:rPr>
      </w:pPr>
    </w:p>
    <w:p w:rsidR="00B760C7" w:rsidRDefault="00B760C7">
      <w:pPr>
        <w:rPr>
          <w:rtl/>
        </w:rPr>
      </w:pP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001"/>
        <w:gridCol w:w="1001"/>
        <w:gridCol w:w="1002"/>
        <w:gridCol w:w="1002"/>
        <w:gridCol w:w="1002"/>
        <w:gridCol w:w="1002"/>
        <w:gridCol w:w="1002"/>
        <w:gridCol w:w="1002"/>
        <w:gridCol w:w="1002"/>
      </w:tblGrid>
      <w:tr w:rsidR="00B760C7" w:rsidTr="00B760C7">
        <w:trPr>
          <w:trHeight w:val="1274"/>
        </w:trPr>
        <w:tc>
          <w:tcPr>
            <w:tcW w:w="1001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Fonts w:hint="cs"/>
                <w:rtl/>
              </w:rPr>
            </w:pPr>
          </w:p>
          <w:p w:rsidR="00142144" w:rsidRDefault="00142144">
            <w:pPr>
              <w:rPr>
                <w:rtl/>
              </w:rPr>
            </w:pPr>
            <w:r>
              <w:rPr>
                <w:rFonts w:hint="cs"/>
                <w:rtl/>
              </w:rPr>
              <w:t>وزن ناخالص</w:t>
            </w:r>
            <w:bookmarkStart w:id="0" w:name="_GoBack"/>
            <w:bookmarkEnd w:id="0"/>
          </w:p>
        </w:tc>
        <w:tc>
          <w:tcPr>
            <w:tcW w:w="1001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تعداد اقلام</w:t>
            </w: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نام تجاری</w:t>
            </w: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نام محصولات</w:t>
            </w: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کشور مقصد</w:t>
            </w: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نام شرکت صادرکننده</w:t>
            </w: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نام شرکت سفارش دهنده</w:t>
            </w: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  <w:p w:rsidR="00B760C7" w:rsidRDefault="00B760C7">
            <w:pPr>
              <w:rPr>
                <w:rtl/>
              </w:rPr>
            </w:pPr>
            <w:r>
              <w:rPr>
                <w:rFonts w:hint="cs"/>
                <w:rtl/>
              </w:rPr>
              <w:t>نام شرکت تولیدکننده</w:t>
            </w:r>
          </w:p>
        </w:tc>
        <w:tc>
          <w:tcPr>
            <w:tcW w:w="1002" w:type="dxa"/>
          </w:tcPr>
          <w:p w:rsidR="00B760C7" w:rsidRDefault="00B760C7" w:rsidP="00B760C7">
            <w:pPr>
              <w:jc w:val="center"/>
              <w:rPr>
                <w:rtl/>
              </w:rPr>
            </w:pPr>
          </w:p>
          <w:p w:rsidR="00B760C7" w:rsidRDefault="00B760C7" w:rsidP="00B760C7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شماره پرونده</w:t>
            </w:r>
          </w:p>
        </w:tc>
      </w:tr>
      <w:tr w:rsidR="00B760C7" w:rsidTr="00B760C7">
        <w:trPr>
          <w:trHeight w:val="4963"/>
        </w:trPr>
        <w:tc>
          <w:tcPr>
            <w:tcW w:w="1001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1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  <w:tc>
          <w:tcPr>
            <w:tcW w:w="1002" w:type="dxa"/>
          </w:tcPr>
          <w:p w:rsidR="00B760C7" w:rsidRDefault="00B760C7">
            <w:pPr>
              <w:rPr>
                <w:rtl/>
              </w:rPr>
            </w:pPr>
          </w:p>
        </w:tc>
      </w:tr>
    </w:tbl>
    <w:p w:rsidR="00B760C7" w:rsidRDefault="00B760C7"/>
    <w:sectPr w:rsidR="00B760C7" w:rsidSect="00D56542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0C7"/>
    <w:rsid w:val="00142144"/>
    <w:rsid w:val="00B760C7"/>
    <w:rsid w:val="00C62D1C"/>
    <w:rsid w:val="00D5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C749F9F-4E84-4111-88D7-E0D8DC83E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760C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Sepideh Saghiri</dc:creator>
  <cp:keywords/>
  <dc:description/>
  <cp:lastModifiedBy>Sepideh Saghiri</cp:lastModifiedBy>
  <cp:revision>4</cp:revision>
  <dcterms:created xsi:type="dcterms:W3CDTF">2021-09-29T05:16:00Z</dcterms:created>
  <dcterms:modified xsi:type="dcterms:W3CDTF">2021-09-29T06:41:00Z</dcterms:modified>
</cp:coreProperties>
</file>